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Mailwisseling Nordbank N.V. over de financieringsaanvraag</w:t>
      </w:r>
    </w:p>
    <w:p>
      <w:r>
        <w:rPr>
          <w:b/>
        </w:rPr>
        <w:t>SAMENGESTELD, FICTIEF EN GEANONIMISEERD. Fictief oefendossier voor de Sprint-kickoff; namen, cijfers en situaties zijn verzonnen en niets is herleidbaar. Werk in je echte werk nooit met een herleidbaar dossier in Copilot.</w:t>
      </w:r>
    </w:p>
    <w:p>
      <w:r>
        <w:t>Mailwisseling tussen accountmanager Nordbank N.V. en de adviseur, over de acquisitiefinanciering die een koperskandidaat aanvraagt voor de overname van Technoflex Holding B.V. De bank vraagt aanvullende cijfers over de target. De laatste mail is een nog niet verzonden concept-antwoord van de adviseur en is bewust te kort en onvolledig. Alle personen zijn als rol aangeduid.</w:t>
      </w:r>
    </w:p>
    <w:p>
      <w:pPr>
        <w:pStyle w:val="Heading2"/>
      </w:pPr>
      <w:r>
        <w:t>Mail 1</w:t>
      </w:r>
    </w:p>
    <w:p>
      <w:r>
        <w:rPr>
          <w:b/>
        </w:rPr>
        <w:t>Van:</w:t>
      </w:r>
      <w:r>
        <w:t xml:space="preserve"> accountmanager Nordbank N.V.</w:t>
      </w:r>
    </w:p>
    <w:p>
      <w:r>
        <w:rPr>
          <w:b/>
        </w:rPr>
        <w:t>Aan:</w:t>
      </w:r>
      <w:r>
        <w:t xml:space="preserve"> de adviseur</w:t>
      </w:r>
    </w:p>
    <w:p>
      <w:r>
        <w:rPr>
          <w:b/>
        </w:rPr>
        <w:t>Datum:</w:t>
      </w:r>
      <w:r>
        <w:t xml:space="preserve"> 3 juni 2026</w:t>
      </w:r>
    </w:p>
    <w:p>
      <w:r>
        <w:rPr>
          <w:b/>
        </w:rPr>
        <w:t>Onderwerp:</w:t>
      </w:r>
      <w:r>
        <w:t xml:space="preserve"> Aanvullende gegevens acquisitiefinanciering Technoflex</w:t>
      </w:r>
    </w:p>
    <w:p>
      <w:r>
        <w:t>Geachte adviseur,</w:t>
      </w:r>
    </w:p>
    <w:p>
      <w:r>
        <w:t>Wij hebben de financieringsaanvraag van uw koperskandidaat voor de overname van Technoflex Holding B.V. in behandeling. Om de aanvraag aan de kredietcommissie te kunnen voorleggen, ontvangen wij graag aanvullende onderbouwing op drie punten:</w:t>
      </w:r>
    </w:p>
    <w:p>
      <w:pPr>
        <w:pStyle w:val="ListNumber"/>
      </w:pPr>
      <w:r>
        <w:rPr>
          <w:b/>
        </w:rPr>
        <w:t>Debt service capacity.</w:t>
      </w:r>
      <w:r>
        <w:t xml:space="preserve"> Een onderbouwing van de aflossings- en rentelastdekking op basis van de genormaliseerde kasstroom van de target, inclusief een meerjarig aflossingsschema en de aannames daaronder.</w:t>
      </w:r>
    </w:p>
    <w:p>
      <w:pPr>
        <w:pStyle w:val="ListNumber"/>
      </w:pPr>
      <w:r>
        <w:rPr>
          <w:b/>
        </w:rPr>
        <w:t>Zekerheden.</w:t>
      </w:r>
      <w:r>
        <w:t xml:space="preserve"> Een concreet voorstel voor de zekerhedenpositie (verpanding voorraden en debiteuren, hypothecaire inschrijving op het bedrijfspand indien van toepassing) met een indicatie van de executiewaarden.</w:t>
      </w:r>
    </w:p>
    <w:p>
      <w:pPr>
        <w:pStyle w:val="ListNumber"/>
      </w:pPr>
      <w:r>
        <w:rPr>
          <w:b/>
        </w:rPr>
        <w:t>Werkkapitaalverloop.</w:t>
      </w:r>
      <w:r>
        <w:t xml:space="preserve"> Het verloop van het werkkapitaal over de afgelopen twaalf maanden, zodat wij de seizoensinvloeden en de financieringsbehoefte kunnen inschatten.</w:t>
      </w:r>
    </w:p>
    <w:p>
      <w:r>
        <w:t>Wij zien uw reactie graag tegemoet. Bij vragen ben ik uiteraard bereikbaar.</w:t>
      </w:r>
    </w:p>
    <w:p>
      <w:r>
        <w:t>Met vriendelijke groet,</w:t>
      </w:r>
    </w:p>
    <w:p>
      <w:r>
        <w:t>Accountmanager Zakelijk</w:t>
      </w:r>
    </w:p>
    <w:p>
      <w:r>
        <w:t>Nordbank N.V.</w:t>
      </w:r>
    </w:p>
    <w:p>
      <w:pPr>
        <w:pStyle w:val="Heading2"/>
      </w:pPr>
      <w:r>
        <w:t>Mail 2</w:t>
      </w:r>
    </w:p>
    <w:p>
      <w:r>
        <w:rPr>
          <w:b/>
        </w:rPr>
        <w:t>Van:</w:t>
      </w:r>
      <w:r>
        <w:t xml:space="preserve"> de adviseur</w:t>
      </w:r>
    </w:p>
    <w:p>
      <w:r>
        <w:rPr>
          <w:b/>
        </w:rPr>
        <w:t>Aan:</w:t>
      </w:r>
      <w:r>
        <w:t xml:space="preserve"> accountmanager Nordbank N.V.</w:t>
      </w:r>
    </w:p>
    <w:p>
      <w:r>
        <w:rPr>
          <w:b/>
        </w:rPr>
        <w:t>Datum:</w:t>
      </w:r>
      <w:r>
        <w:t xml:space="preserve"> 12 juni 2026</w:t>
      </w:r>
    </w:p>
    <w:p>
      <w:r>
        <w:rPr>
          <w:b/>
        </w:rPr>
        <w:t>Onderwerp:</w:t>
      </w:r>
      <w:r>
        <w:t xml:space="preserve"> RE: Aanvullende gegevens acquisitiefinanciering Technoflex</w:t>
      </w:r>
    </w:p>
    <w:p>
      <w:r>
        <w:t>Geachte accountmanager,</w:t>
      </w:r>
    </w:p>
    <w:p>
      <w:r>
        <w:t>Dank voor uw bericht. Hierbij een eerste levering; de overige stukken volgen kort daarna.</w:t>
      </w:r>
    </w:p>
    <w:p>
      <w:r>
        <w:t xml:space="preserve">Bijgevoegd vindt u het </w:t>
      </w:r>
      <w:r>
        <w:rPr>
          <w:b/>
        </w:rPr>
        <w:t>werkkapitaalverloop</w:t>
      </w:r>
      <w:r>
        <w:t xml:space="preserve"> over de afgelopen twaalf maanden, met een korte toelichting. Het beeld is stabiel, met een lichte piek in het najaar door voorraadopbouw voor de exportorders. De financieringsbehoefte beweegt navenant mee en keert binnen het kwartaal terug naar het normale niveau.</w:t>
      </w:r>
    </w:p>
    <w:p>
      <w:r>
        <w:t xml:space="preserve">De onderbouwing van de </w:t>
      </w:r>
      <w:r>
        <w:rPr>
          <w:b/>
        </w:rPr>
        <w:t>debt service capacity</w:t>
      </w:r>
      <w:r>
        <w:t xml:space="preserve"> en het </w:t>
      </w:r>
      <w:r>
        <w:rPr>
          <w:b/>
        </w:rPr>
        <w:t>zekerhedenvoorstel</w:t>
      </w:r>
      <w:r>
        <w:t xml:space="preserve"> heb ik in voorbereiding. De genormaliseerde EBITDA over 2025 bedraagt ongeveer 2,4 miljoen euro; het volledige aflossingsschema en de aannames lever ik in de volgende ronde aan. Voor de zekerheden ben ik nog in afwachting van de actuele taxatie van het bedrijfspand.</w:t>
      </w:r>
    </w:p>
    <w:p>
      <w:r>
        <w:t>Ik verwacht u beide stukken binnen twee weken te kunnen toesturen.</w:t>
      </w:r>
    </w:p>
    <w:p>
      <w:r>
        <w:t>Met vriendelijke groet,</w:t>
      </w:r>
    </w:p>
    <w:p>
      <w:r>
        <w:t>De adviseur</w:t>
      </w:r>
    </w:p>
    <w:p>
      <w:r>
        <w:t>Corporate finance</w:t>
      </w:r>
    </w:p>
    <w:p>
      <w:pPr>
        <w:pStyle w:val="Heading2"/>
      </w:pPr>
      <w:r>
        <w:t>Mail 3</w:t>
      </w:r>
    </w:p>
    <w:p>
      <w:r>
        <w:rPr>
          <w:b/>
        </w:rPr>
        <w:t>Van:</w:t>
      </w:r>
      <w:r>
        <w:t xml:space="preserve"> accountmanager Nordbank N.V.</w:t>
      </w:r>
    </w:p>
    <w:p>
      <w:r>
        <w:rPr>
          <w:b/>
        </w:rPr>
        <w:t>Aan:</w:t>
      </w:r>
      <w:r>
        <w:t xml:space="preserve"> de adviseur</w:t>
      </w:r>
    </w:p>
    <w:p>
      <w:r>
        <w:rPr>
          <w:b/>
        </w:rPr>
        <w:t>Datum:</w:t>
      </w:r>
      <w:r>
        <w:t xml:space="preserve"> 30 juni 2026</w:t>
      </w:r>
    </w:p>
    <w:p>
      <w:r>
        <w:rPr>
          <w:b/>
        </w:rPr>
        <w:t>Onderwerp:</w:t>
      </w:r>
      <w:r>
        <w:t xml:space="preserve"> RE: Aanvullende gegevens acquisitiefinanciering Technoflex (twee openstaande punten)</w:t>
      </w:r>
    </w:p>
    <w:p>
      <w:r>
        <w:t>Geachte adviseur,</w:t>
      </w:r>
    </w:p>
    <w:p>
      <w:r>
        <w:t>Dank voor het werkkapitaalverloop; dat is verwerkt en geeft ons voldoende beeld. Twee punten uit mijn eerdere bericht staan echter nog open:</w:t>
      </w:r>
    </w:p>
    <w:p>
      <w:pPr>
        <w:pStyle w:val="ListNumber"/>
      </w:pPr>
      <w:r>
        <w:rPr>
          <w:b/>
        </w:rPr>
        <w:t>Debt service capacity.</w:t>
      </w:r>
      <w:r>
        <w:t xml:space="preserve"> Wij ontvangen graag de onderbouwde dekkingsratio (DSCR) met het meerjarige aflossingsschema en de onderliggende aannames. Zonder deze onderbouwing kan de kredietcommissie de aanvraag niet beoordelen.</w:t>
      </w:r>
    </w:p>
    <w:p>
      <w:pPr>
        <w:pStyle w:val="ListNumber"/>
      </w:pPr>
      <w:r>
        <w:rPr>
          <w:b/>
        </w:rPr>
        <w:t>Zekerheden.</w:t>
      </w:r>
      <w:r>
        <w:t xml:space="preserve"> Wij missen nog het concrete zekerhedenvoorstel, inclusief de taxatie van het bedrijfspand en de indicatieve executiewaarden van voorraden en debiteuren.</w:t>
      </w:r>
    </w:p>
    <w:p>
      <w:r>
        <w:t xml:space="preserve">In verband met de eerstvolgende </w:t>
      </w:r>
      <w:r>
        <w:rPr>
          <w:b/>
        </w:rPr>
        <w:t>kredietcommissie op 15 juli 2026</w:t>
      </w:r>
      <w:r>
        <w:t xml:space="preserve"> ontvangen wij beide stukken graag </w:t>
      </w:r>
      <w:r>
        <w:rPr>
          <w:b/>
        </w:rPr>
        <w:t>uiterlijk 11 juli 2026</w:t>
      </w:r>
      <w:r>
        <w:t>. Lukt dat niet, dan schuift de behandeling door naar de vergadering daarna, wat de beoogde overnameplanning onder druk zet.</w:t>
      </w:r>
    </w:p>
    <w:p>
      <w:r>
        <w:t>Ik hoor graag of deze datum haalbaar is.</w:t>
      </w:r>
    </w:p>
    <w:p>
      <w:r>
        <w:t>Met vriendelijke groet,</w:t>
      </w:r>
    </w:p>
    <w:p>
      <w:r>
        <w:t>Accountmanager Zakelijk</w:t>
      </w:r>
    </w:p>
    <w:p>
      <w:r>
        <w:t>Nordbank N.V.</w:t>
      </w:r>
    </w:p>
    <w:p>
      <w:pPr>
        <w:pStyle w:val="Heading2"/>
      </w:pPr>
      <w:r>
        <w:t>Mail 4 [CONCEPT, nog niet verzonden]</w:t>
      </w:r>
    </w:p>
    <w:p>
      <w:r>
        <w:rPr>
          <w:b/>
        </w:rPr>
        <w:t>Van:</w:t>
      </w:r>
      <w:r>
        <w:t xml:space="preserve"> de adviseur</w:t>
      </w:r>
    </w:p>
    <w:p>
      <w:r>
        <w:rPr>
          <w:b/>
        </w:rPr>
        <w:t>Aan:</w:t>
      </w:r>
      <w:r>
        <w:t xml:space="preserve"> accountmanager Nordbank N.V.</w:t>
      </w:r>
    </w:p>
    <w:p>
      <w:r>
        <w:rPr>
          <w:b/>
        </w:rPr>
        <w:t>Datum:</w:t>
      </w:r>
      <w:r>
        <w:t xml:space="preserve"> [concept, 8 juli 2026]</w:t>
      </w:r>
    </w:p>
    <w:p>
      <w:r>
        <w:rPr>
          <w:b/>
        </w:rPr>
        <w:t>Onderwerp:</w:t>
      </w:r>
      <w:r>
        <w:t xml:space="preserve"> RE: twee openstaande punten</w:t>
      </w:r>
    </w:p>
    <w:p>
      <w:r>
        <w:t>Beste,</w:t>
      </w:r>
    </w:p>
    <w:p>
      <w:r>
        <w:t>Zie bijlage. DSCR komt goed uit, ruim boven 1. Zekerheden: pand wordt nog getaxeerd, voorraden en debiteuren zijn prima als onderpand. 11 juli wordt krap maar we doen ons best.</w:t>
      </w:r>
    </w:p>
    <w:p>
      <w:r>
        <w:t>[aflossingsschema nog invoegen]</w:t>
      </w:r>
    </w:p>
    <w:p>
      <w:r>
        <w:t>[taxatie pand nog niet binnen, datum onbekend]</w:t>
      </w:r>
    </w:p>
    <w:p>
      <w:r>
        <w:t>Groet,</w:t>
      </w:r>
    </w:p>
    <w:p>
      <w:r>
        <w:t>De adviseur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